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E3F" w:rsidRPr="008F330B" w:rsidRDefault="00EA5E3F">
      <w:pPr>
        <w:spacing w:line="100" w:lineRule="atLeast"/>
        <w:rPr>
          <w:rFonts w:ascii="Arial" w:hAnsi="Arial" w:cs="Arial"/>
        </w:rPr>
      </w:pPr>
      <w:r w:rsidRPr="008F330B">
        <w:rPr>
          <w:rFonts w:ascii="Arial" w:eastAsia="StobiSerif Regular" w:hAnsi="Arial" w:cs="Arial"/>
          <w:sz w:val="22"/>
          <w:szCs w:val="22"/>
          <w:lang w:eastAsia="ar-SA" w:bidi="ar-SA"/>
        </w:rPr>
        <w:t xml:space="preserve">Образец „ДЕ“      </w:t>
      </w:r>
    </w:p>
    <w:tbl>
      <w:tblPr>
        <w:tblW w:w="0" w:type="auto"/>
        <w:tblInd w:w="-440" w:type="dxa"/>
        <w:tblLayout w:type="fixed"/>
        <w:tblLook w:val="0000" w:firstRow="0" w:lastRow="0" w:firstColumn="0" w:lastColumn="0" w:noHBand="0" w:noVBand="0"/>
      </w:tblPr>
      <w:tblGrid>
        <w:gridCol w:w="236"/>
        <w:gridCol w:w="121"/>
        <w:gridCol w:w="201"/>
        <w:gridCol w:w="152"/>
        <w:gridCol w:w="171"/>
        <w:gridCol w:w="182"/>
        <w:gridCol w:w="141"/>
        <w:gridCol w:w="212"/>
        <w:gridCol w:w="43"/>
        <w:gridCol w:w="310"/>
        <w:gridCol w:w="291"/>
        <w:gridCol w:w="62"/>
        <w:gridCol w:w="262"/>
        <w:gridCol w:w="91"/>
        <w:gridCol w:w="233"/>
        <w:gridCol w:w="119"/>
        <w:gridCol w:w="205"/>
        <w:gridCol w:w="147"/>
        <w:gridCol w:w="177"/>
        <w:gridCol w:w="175"/>
        <w:gridCol w:w="236"/>
        <w:gridCol w:w="138"/>
        <w:gridCol w:w="257"/>
        <w:gridCol w:w="98"/>
        <w:gridCol w:w="157"/>
        <w:gridCol w:w="215"/>
        <w:gridCol w:w="194"/>
        <w:gridCol w:w="159"/>
        <w:gridCol w:w="236"/>
        <w:gridCol w:w="119"/>
        <w:gridCol w:w="288"/>
        <w:gridCol w:w="81"/>
        <w:gridCol w:w="314"/>
        <w:gridCol w:w="43"/>
        <w:gridCol w:w="332"/>
        <w:gridCol w:w="43"/>
        <w:gridCol w:w="322"/>
        <w:gridCol w:w="80"/>
        <w:gridCol w:w="274"/>
        <w:gridCol w:w="121"/>
        <w:gridCol w:w="236"/>
        <w:gridCol w:w="159"/>
        <w:gridCol w:w="197"/>
        <w:gridCol w:w="198"/>
        <w:gridCol w:w="158"/>
        <w:gridCol w:w="237"/>
        <w:gridCol w:w="119"/>
        <w:gridCol w:w="276"/>
        <w:gridCol w:w="80"/>
        <w:gridCol w:w="315"/>
        <w:gridCol w:w="43"/>
        <w:gridCol w:w="330"/>
        <w:gridCol w:w="45"/>
        <w:gridCol w:w="311"/>
        <w:gridCol w:w="84"/>
        <w:gridCol w:w="416"/>
        <w:gridCol w:w="13"/>
        <w:gridCol w:w="766"/>
      </w:tblGrid>
      <w:tr w:rsidR="00EA5E3F" w:rsidRPr="008F330B">
        <w:tc>
          <w:tcPr>
            <w:tcW w:w="357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7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6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8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500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79" w:type="dxa"/>
            <w:gridSpan w:val="2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rPr>
          <w:trHeight w:val="638"/>
        </w:trPr>
        <w:tc>
          <w:tcPr>
            <w:tcW w:w="357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1101" w:type="dxa"/>
            <w:gridSpan w:val="6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Период</w:t>
            </w: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1423" w:type="dxa"/>
            <w:gridSpan w:val="7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Контролор</w:t>
            </w:r>
          </w:p>
          <w:p w:rsidR="00EA5E3F" w:rsidRPr="008F330B" w:rsidRDefault="00EA5E3F">
            <w:pPr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8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500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79" w:type="dxa"/>
            <w:gridSpan w:val="2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91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66" w:type="dxa"/>
            <w:tcBorders>
              <w:left w:val="single" w:sz="4" w:space="0" w:color="000000"/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32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32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291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411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10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11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12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13</w:t>
            </w:r>
          </w:p>
        </w:tc>
        <w:tc>
          <w:tcPr>
            <w:tcW w:w="40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14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15</w:t>
            </w:r>
          </w:p>
        </w:tc>
        <w:tc>
          <w:tcPr>
            <w:tcW w:w="418" w:type="dxa"/>
            <w:gridSpan w:val="3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16</w:t>
            </w:r>
          </w:p>
        </w:tc>
        <w:tc>
          <w:tcPr>
            <w:tcW w:w="40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17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18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19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20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21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22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23</w:t>
            </w:r>
          </w:p>
        </w:tc>
        <w:tc>
          <w:tcPr>
            <w:tcW w:w="418" w:type="dxa"/>
            <w:gridSpan w:val="3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24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25</w:t>
            </w:r>
          </w:p>
        </w:tc>
        <w:tc>
          <w:tcPr>
            <w:tcW w:w="42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26</w:t>
            </w:r>
          </w:p>
        </w:tc>
        <w:tc>
          <w:tcPr>
            <w:tcW w:w="766" w:type="dxa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68" w:type="dxa"/>
            <w:gridSpan w:val="6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Вид работа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703" w:type="dxa"/>
            <w:gridSpan w:val="14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Идентификационен број</w:t>
            </w:r>
          </w:p>
          <w:p w:rsidR="00EA5E3F" w:rsidRPr="008F330B" w:rsidRDefault="00EA5E3F">
            <w:pPr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(ЕМБС)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6804" w:type="dxa"/>
            <w:gridSpan w:val="33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Резервни кодекси</w:t>
            </w: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91" w:type="dxa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1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7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2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29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66" w:type="dxa"/>
            <w:tcBorders>
              <w:bottom w:val="single" w:sz="4" w:space="0" w:color="000000"/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</w:tbl>
    <w:p w:rsidR="00EA5E3F" w:rsidRPr="008F330B" w:rsidRDefault="00EA5E3F">
      <w:pPr>
        <w:spacing w:line="100" w:lineRule="atLeast"/>
        <w:jc w:val="center"/>
        <w:rPr>
          <w:rFonts w:ascii="Arial" w:hAnsi="Arial" w:cs="Arial"/>
        </w:rPr>
      </w:pPr>
    </w:p>
    <w:p w:rsidR="00EA5E3F" w:rsidRPr="008F330B" w:rsidRDefault="00EA5E3F">
      <w:pPr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Назив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на субјектот </w:t>
      </w:r>
      <w:r w:rsidR="0006659B">
        <w:rPr>
          <w:rFonts w:ascii="Arial" w:hAnsi="Arial" w:cs="Arial"/>
          <w:color w:val="000000"/>
          <w:sz w:val="20"/>
          <w:szCs w:val="20"/>
        </w:rPr>
        <w:t>СОУ Гимназија Јосип Броз Тито</w:t>
      </w:r>
    </w:p>
    <w:p w:rsidR="00EA5E3F" w:rsidRPr="008F330B" w:rsidRDefault="00EA5E3F">
      <w:pPr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Адреса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, седиште и телефон </w:t>
      </w:r>
      <w:r w:rsidR="0006659B">
        <w:rPr>
          <w:rFonts w:ascii="Arial" w:hAnsi="Arial" w:cs="Arial"/>
          <w:color w:val="000000"/>
          <w:sz w:val="20"/>
          <w:szCs w:val="20"/>
        </w:rPr>
        <w:t>ул Булевар 1 ви мај 51</w:t>
      </w:r>
    </w:p>
    <w:p w:rsidR="00EA5E3F" w:rsidRPr="0006659B" w:rsidRDefault="00EA5E3F">
      <w:pPr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Адреса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за е-пошта</w:t>
      </w:r>
      <w:r w:rsidR="0006659B">
        <w:rPr>
          <w:rFonts w:ascii="Arial" w:hAnsi="Arial" w:cs="Arial"/>
          <w:color w:val="000000"/>
          <w:sz w:val="20"/>
          <w:szCs w:val="20"/>
          <w:lang w:val="en-US"/>
        </w:rPr>
        <w:t>josipbroztito.@t-home.mk</w:t>
      </w:r>
    </w:p>
    <w:p w:rsidR="00EA5E3F" w:rsidRPr="0006659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Единствен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даночен број </w:t>
      </w:r>
      <w:r w:rsidR="0006659B">
        <w:rPr>
          <w:rFonts w:ascii="Arial" w:hAnsi="Arial" w:cs="Arial"/>
          <w:color w:val="000000"/>
          <w:sz w:val="20"/>
          <w:szCs w:val="20"/>
          <w:lang w:val="en-US"/>
        </w:rPr>
        <w:t>4002974110471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spacing w:line="100" w:lineRule="atLeast"/>
        <w:jc w:val="center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b/>
          <w:bCs/>
          <w:color w:val="000000"/>
          <w:sz w:val="20"/>
          <w:szCs w:val="20"/>
        </w:rPr>
        <w:t>ПОСЕБНИ</w:t>
      </w:r>
      <w:r w:rsidRPr="008F330B">
        <w:rPr>
          <w:rFonts w:ascii="Arial" w:hAnsi="Arial" w:cs="Arial"/>
          <w:b/>
          <w:bCs/>
          <w:color w:val="000000"/>
          <w:sz w:val="20"/>
          <w:szCs w:val="20"/>
        </w:rPr>
        <w:t xml:space="preserve"> ПОДАТОЦИ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за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државна евиденција за корисниците на средства 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од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Буџетот на фондовите</w:t>
      </w:r>
    </w:p>
    <w:p w:rsidR="00EA5E3F" w:rsidRPr="008F330B" w:rsidRDefault="00EA5E3F">
      <w:pPr>
        <w:spacing w:line="100" w:lineRule="atLeast"/>
        <w:jc w:val="right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hAnsi="Arial" w:cs="Arial"/>
          <w:color w:val="000000"/>
          <w:sz w:val="20"/>
          <w:szCs w:val="20"/>
        </w:rPr>
        <w:t>(во денари)</w:t>
      </w:r>
    </w:p>
    <w:tbl>
      <w:tblPr>
        <w:tblW w:w="9833" w:type="dxa"/>
        <w:tblInd w:w="-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2055"/>
        <w:gridCol w:w="3290"/>
        <w:gridCol w:w="865"/>
        <w:gridCol w:w="1261"/>
        <w:gridCol w:w="89"/>
        <w:gridCol w:w="15"/>
        <w:gridCol w:w="22"/>
        <w:gridCol w:w="1388"/>
        <w:gridCol w:w="90"/>
        <w:gridCol w:w="75"/>
        <w:gridCol w:w="23"/>
      </w:tblGrid>
      <w:tr w:rsidR="00EA5E3F" w:rsidRPr="008F330B" w:rsidTr="00AE4D45">
        <w:trPr>
          <w:trHeight w:val="186"/>
        </w:trPr>
        <w:tc>
          <w:tcPr>
            <w:tcW w:w="6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top w:val="single" w:sz="2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186"/>
        </w:trPr>
        <w:tc>
          <w:tcPr>
            <w:tcW w:w="6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А.НЕМАТЕРИЈАЛНИ СРЕДСТВА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основачки издатоци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основачки издатоци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основачки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издатоци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основачки издатоци 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издатоци во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Плата и надоместоци на плата на вработените кои директно работат на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Трошоци за материјали и услуги користени или потрошени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525"/>
        </w:trPr>
        <w:tc>
          <w:tcPr>
            <w:tcW w:w="6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186"/>
        </w:trPr>
        <w:tc>
          <w:tcPr>
            <w:tcW w:w="6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1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Амортизација на недвижности, постројки и опрема користени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Амортизација на патенти и лиценци  користени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556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издатоци во истражување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издатоци во истражување и развој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издатоци за истражување и развој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патенти, лиценци, концесии и други права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со лиценца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 на софтвер развиен за сопствена употреба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495"/>
        </w:trPr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софтвер  развиен за сопствена употреба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софтвер  развиен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развиен за сопствена употреба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Акумулирана амортизација (исправка на вредноста) на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набавени бази на податоци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бази на податоци  развиени за сопствена употреба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бази на податоци  развиени 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бази на податоци  развиени 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бази на податоци  развиени  за сопствена употреба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нематеријални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на други нематеријални права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(ревалоризација)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други нематеријални права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1388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нематеријални права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Б.МАТЕРИЈАЛНИ ДОБРА И ПРИРОДНИ БОГАТСТВА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Зем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јиште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земјиште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земјиште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113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Шуми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шуми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шуми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113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материјалните добра и природните</w:t>
            </w:r>
          </w:p>
          <w:p w:rsidR="00EA5E3F" w:rsidRPr="008F330B" w:rsidRDefault="00EA5E3F">
            <w:pPr>
              <w:autoSpaceDE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богатства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  <w:t>В. МАТЕРИ</w:t>
            </w: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698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lastRenderedPageBreak/>
              <w:t>42.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информациска и телекомуникациска опрема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компјутерска 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06659B" w:rsidRDefault="00EA5E3F" w:rsidP="0006659B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компјутерска опрема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компјутерска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06659B" w:rsidRDefault="00EA5E3F" w:rsidP="0006659B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компјутерска опрема</w:t>
            </w:r>
          </w:p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06659B" w:rsidRDefault="0006659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06659B" w:rsidRDefault="00EA5E3F" w:rsidP="000665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025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jc w:val="both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sz w:val="20"/>
                <w:szCs w:val="20"/>
              </w:rPr>
              <w:t xml:space="preserve"> вредност на други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652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49.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jc w:val="both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други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653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</w:t>
            </w:r>
          </w:p>
          <w:p w:rsidR="00EA5E3F" w:rsidRPr="008F330B" w:rsidRDefault="00EA5E3F">
            <w:pPr>
              <w:autoSpaceDE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материјални средства</w:t>
            </w:r>
          </w:p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120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Драгоцени метали и камења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Антиквитети и други уметнички дела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Други скапоцености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Г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КРАТКОРОЧНИ ОБВРСКИ ЗА ПЛАТИ И ДРУГИ ОБВРСКИ СПРЕМА ВРАБОТЕНИТЕ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Обврски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за плати и надомести на плати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06659B" w:rsidRDefault="0006659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06659B" w:rsidRDefault="00EA5E3F" w:rsidP="000665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Обврски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за нето плати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Надоместоци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нето плати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Даноци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плати и надомести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Придонеси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плати и надомести од плати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РАСХОДИ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. Комунални услуги, греење, комуникација и транспорт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5A2046">
        <w:trPr>
          <w:trHeight w:val="530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Електрична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енергија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06659B" w:rsidRDefault="00EA5E3F" w:rsidP="0006659B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Водовод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канализација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06659B" w:rsidRDefault="00EA5E3F" w:rsidP="0006659B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982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lastRenderedPageBreak/>
              <w:t>62.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Пошта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, телефон, телефакс и други трошоци за комуникација</w:t>
            </w:r>
          </w:p>
          <w:p w:rsidR="00EA5E3F" w:rsidRPr="008F330B" w:rsidRDefault="00EA5E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  <w:p w:rsidR="00EA5E3F" w:rsidRPr="008F330B" w:rsidRDefault="00EA5E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2F396B" w:rsidRDefault="002F396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A125AE" w:rsidRDefault="00EA5E3F" w:rsidP="002F39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cantSplit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Позици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cantSplit/>
        </w:trPr>
        <w:tc>
          <w:tcPr>
            <w:tcW w:w="66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1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756AB5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Горива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масла 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6212CD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D73643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756AB5">
        <w:trPr>
          <w:trHeight w:val="306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.Матери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јали и ситен инвентар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5A2046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54E50" w:rsidRDefault="00EA5E3F" w:rsidP="005447C3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Униформи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9A7627" w:rsidRDefault="009C4512" w:rsidP="009C4512">
            <w:pPr>
              <w:pStyle w:val="TableContents"/>
              <w:tabs>
                <w:tab w:val="left" w:pos="1209"/>
              </w:tabs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9A7627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31.706</w:t>
            </w: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9A7627" w:rsidRDefault="009C4512" w:rsidP="009C4512">
            <w:pPr>
              <w:pStyle w:val="TableContents"/>
              <w:tabs>
                <w:tab w:val="left" w:pos="1209"/>
              </w:tabs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Обувки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9A7627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9A7627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2.478</w:t>
            </w: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9A7627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Прехранбени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продукти и пијалаци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9A7627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9A7627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11.377</w:t>
            </w: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9A7627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Лекови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9A7627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9A7627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1.780</w:t>
            </w: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9A7627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III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. Договорни услуги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Провизи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 за платен промет и банкарска провизија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Консултантски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услуги</w:t>
            </w:r>
          </w:p>
          <w:p w:rsidR="009C4512" w:rsidRPr="008F330B" w:rsidRDefault="009C4512" w:rsidP="009C45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(Издатоци за авторски хонорари)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Осигурува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ње на недвижности и права(&lt;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pStyle w:val="CommentText"/>
              <w:autoSpaceDE w:val="0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Пла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ќања за здравствени организации од Министерството за здравство </w:t>
            </w:r>
          </w:p>
          <w:p w:rsidR="009C4512" w:rsidRPr="008F330B" w:rsidRDefault="009C4512" w:rsidP="009C4512">
            <w:pPr>
              <w:pStyle w:val="CommentText"/>
              <w:autoSpaceDE w:val="0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pStyle w:val="CommentText"/>
              <w:autoSpaceDE w:val="0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Здравствени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 услуги во странство</w:t>
            </w:r>
          </w:p>
          <w:p w:rsidR="009C4512" w:rsidRPr="008F330B" w:rsidRDefault="009C4512" w:rsidP="009C4512">
            <w:pPr>
              <w:pStyle w:val="CommentText"/>
              <w:autoSpaceDE w:val="0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IV. 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тековни расходи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426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оперативни расходи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108E3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30.848</w:t>
            </w: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108E3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57.270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V.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Разни трансфери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756AB5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464д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Државни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награди и одликувања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037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756AB5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464д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при пензионирање (&lt; или = на АОП 037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VI.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Соци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јални надоместоци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Еднократна парична помош и помош во натура</w:t>
            </w:r>
          </w:p>
          <w:p w:rsidR="009C4512" w:rsidRPr="008F330B" w:rsidRDefault="009C4512" w:rsidP="009C4512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Детски додаток</w:t>
            </w:r>
          </w:p>
          <w:p w:rsidR="009C4512" w:rsidRPr="008F330B" w:rsidRDefault="009C4512" w:rsidP="009C4512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Помош за здравствена заштита на растенија и животни</w:t>
            </w:r>
          </w:p>
          <w:p w:rsidR="009C4512" w:rsidRPr="008F330B" w:rsidRDefault="009C4512" w:rsidP="009C4512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756AB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pStyle w:val="CommentText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Исхрана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 за бездомници и други социјални лица</w:t>
            </w:r>
          </w:p>
          <w:p w:rsidR="009C4512" w:rsidRPr="008F330B" w:rsidRDefault="009C4512" w:rsidP="009C4512">
            <w:pPr>
              <w:pStyle w:val="CommentText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rPr>
          <w:cantSplit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9C4512" w:rsidRPr="008F330B" w:rsidRDefault="009C4512" w:rsidP="009C4512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Позици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</w:p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</w:p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rPr>
          <w:cantSplit/>
        </w:trPr>
        <w:tc>
          <w:tcPr>
            <w:tcW w:w="66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9C4512" w:rsidRPr="008F330B" w:rsidRDefault="009C4512" w:rsidP="009C4512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1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</w:p>
          <w:p w:rsidR="009C4512" w:rsidRPr="008F330B" w:rsidRDefault="009C4512" w:rsidP="009C4512">
            <w:pPr>
              <w:pStyle w:val="TableContents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9C4512">
        <w:trPr>
          <w:trHeight w:val="179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Ѓ. ПРИХОДИ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108E3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732.671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108E3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800.533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Такси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и надоместоци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Закупнини</w:t>
            </w:r>
          </w:p>
          <w:p w:rsidR="009C4512" w:rsidRPr="008F330B" w:rsidRDefault="009C4512" w:rsidP="009C4512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(&lt; или = на АОП 079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684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108E3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151.706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108E3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153.642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rPr>
          <w:trHeight w:val="982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од други нивоа на власт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06659B" w:rsidRDefault="009C4512" w:rsidP="009C451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Буџетот на Република Македонија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9C4512" w:rsidRPr="0006659B" w:rsidRDefault="009C4512" w:rsidP="009C451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буџетите на фондовите </w:t>
            </w:r>
          </w:p>
          <w:p w:rsidR="009C4512" w:rsidRPr="008F330B" w:rsidRDefault="009C4512" w:rsidP="009C4512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pStyle w:val="CommentText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color w:val="000000"/>
              </w:rPr>
              <w:t>Блок дотации на општината по одделни намени</w:t>
            </w:r>
          </w:p>
          <w:p w:rsidR="009C4512" w:rsidRPr="008F330B" w:rsidRDefault="009C4512" w:rsidP="009C4512">
            <w:pPr>
              <w:pStyle w:val="CommentText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  <w:t>Е. ПОСЕБНИ ПОДАТОЦИ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43393E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9C4512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Просечен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број на вработени врз основа на состојбата на крајот на месецот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9C4512" w:rsidRPr="008F330B" w:rsidRDefault="009C4512" w:rsidP="009C4512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9C4512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9C4512" w:rsidRPr="00454E50" w:rsidRDefault="009C4512" w:rsidP="009C451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9C4512" w:rsidRDefault="009C4512" w:rsidP="009C4512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9C4512" w:rsidRPr="00454E50" w:rsidRDefault="009C4512" w:rsidP="009C45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9C4512" w:rsidRPr="008F330B" w:rsidRDefault="009C4512" w:rsidP="009C4512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</w:tbl>
    <w:p w:rsidR="00EA5E3F" w:rsidRPr="008F330B" w:rsidRDefault="00EA5E3F">
      <w:pPr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31" w:type="dxa"/>
        <w:tblLayout w:type="fixed"/>
        <w:tblLook w:val="0000" w:firstRow="0" w:lastRow="0" w:firstColumn="0" w:lastColumn="0" w:noHBand="0" w:noVBand="0"/>
      </w:tblPr>
      <w:tblGrid>
        <w:gridCol w:w="2884"/>
        <w:gridCol w:w="3880"/>
        <w:gridCol w:w="1117"/>
        <w:gridCol w:w="1872"/>
      </w:tblGrid>
      <w:tr w:rsidR="00EA5E3F" w:rsidRPr="008F330B" w:rsidTr="0043393E">
        <w:trPr>
          <w:trHeight w:val="1258"/>
        </w:trPr>
        <w:tc>
          <w:tcPr>
            <w:tcW w:w="2884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_________________</w:t>
            </w: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ден _____________</w:t>
            </w:r>
          </w:p>
        </w:tc>
        <w:tc>
          <w:tcPr>
            <w:tcW w:w="3880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Лице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одговорно за составување на образецот</w:t>
            </w:r>
          </w:p>
        </w:tc>
        <w:tc>
          <w:tcPr>
            <w:tcW w:w="1117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1872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Одговорно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лице</w:t>
            </w:r>
          </w:p>
        </w:tc>
      </w:tr>
    </w:tbl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0484"/>
      </w:tblGrid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М.П.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  <w:t xml:space="preserve"> на ЦРМ и дата на приемот _______________________________</w:t>
            </w: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hAnsi="Arial" w:cs="Arial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  <w:t>Контролата ја извршиле:  ________________________________________________________________</w:t>
            </w:r>
          </w:p>
        </w:tc>
      </w:tr>
    </w:tbl>
    <w:p w:rsidR="00EA5E3F" w:rsidRPr="008F330B" w:rsidRDefault="00EA5E3F">
      <w:pPr>
        <w:rPr>
          <w:rFonts w:ascii="Arial" w:hAnsi="Arial" w:cs="Arial"/>
        </w:rPr>
      </w:pPr>
    </w:p>
    <w:p w:rsidR="00EA5E3F" w:rsidRPr="008F330B" w:rsidRDefault="00EA5E3F">
      <w:pPr>
        <w:rPr>
          <w:rFonts w:ascii="Arial" w:hAnsi="Arial" w:cs="Arial"/>
          <w:color w:val="000000"/>
          <w:sz w:val="20"/>
          <w:szCs w:val="20"/>
        </w:rPr>
      </w:pPr>
    </w:p>
    <w:p w:rsidR="00EA5E3F" w:rsidRPr="008F330B" w:rsidRDefault="00EA5E3F">
      <w:pPr>
        <w:rPr>
          <w:rFonts w:ascii="Arial" w:hAnsi="Arial" w:cs="Arial"/>
          <w:color w:val="000000"/>
          <w:sz w:val="20"/>
          <w:szCs w:val="20"/>
        </w:rPr>
      </w:pPr>
    </w:p>
    <w:p w:rsidR="00EA5E3F" w:rsidRPr="008F330B" w:rsidRDefault="00EA5E3F">
      <w:pPr>
        <w:rPr>
          <w:rFonts w:ascii="Arial" w:hAnsi="Arial" w:cs="Arial"/>
        </w:rPr>
      </w:pPr>
    </w:p>
    <w:sectPr w:rsidR="00EA5E3F" w:rsidRPr="008F330B" w:rsidSect="00AE4D45">
      <w:pgSz w:w="11906" w:h="16838"/>
      <w:pgMar w:top="1418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012" w:rsidRDefault="00ED4012">
      <w:r>
        <w:separator/>
      </w:r>
    </w:p>
  </w:endnote>
  <w:endnote w:type="continuationSeparator" w:id="0">
    <w:p w:rsidR="00ED4012" w:rsidRDefault="00ED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obiSerif Regular">
    <w:altName w:val="MS UI Gothic"/>
    <w:panose1 w:val="00000000000000000000"/>
    <w:charset w:val="80"/>
    <w:family w:val="modern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012" w:rsidRDefault="00ED4012">
      <w:r>
        <w:separator/>
      </w:r>
    </w:p>
  </w:footnote>
  <w:footnote w:type="continuationSeparator" w:id="0">
    <w:p w:rsidR="00ED4012" w:rsidRDefault="00ED4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C6A"/>
    <w:rsid w:val="0006659B"/>
    <w:rsid w:val="000968C4"/>
    <w:rsid w:val="000D2008"/>
    <w:rsid w:val="000E5CCD"/>
    <w:rsid w:val="00132C6A"/>
    <w:rsid w:val="0017054F"/>
    <w:rsid w:val="00263AAF"/>
    <w:rsid w:val="002972E3"/>
    <w:rsid w:val="002F396B"/>
    <w:rsid w:val="003673F1"/>
    <w:rsid w:val="0043393E"/>
    <w:rsid w:val="00454E50"/>
    <w:rsid w:val="00473644"/>
    <w:rsid w:val="004905B3"/>
    <w:rsid w:val="005038B1"/>
    <w:rsid w:val="005447C3"/>
    <w:rsid w:val="00590A7C"/>
    <w:rsid w:val="005A2046"/>
    <w:rsid w:val="006138A6"/>
    <w:rsid w:val="006212CD"/>
    <w:rsid w:val="006C035D"/>
    <w:rsid w:val="00727B9C"/>
    <w:rsid w:val="00756AB5"/>
    <w:rsid w:val="0075717D"/>
    <w:rsid w:val="00783CFE"/>
    <w:rsid w:val="00793A11"/>
    <w:rsid w:val="007B71B1"/>
    <w:rsid w:val="007F41A4"/>
    <w:rsid w:val="008108E3"/>
    <w:rsid w:val="008F330B"/>
    <w:rsid w:val="0097587D"/>
    <w:rsid w:val="009A7627"/>
    <w:rsid w:val="009C4512"/>
    <w:rsid w:val="009C6862"/>
    <w:rsid w:val="00A125AE"/>
    <w:rsid w:val="00A444FE"/>
    <w:rsid w:val="00A74746"/>
    <w:rsid w:val="00A93257"/>
    <w:rsid w:val="00AE4D45"/>
    <w:rsid w:val="00B3026F"/>
    <w:rsid w:val="00B906EB"/>
    <w:rsid w:val="00C37F28"/>
    <w:rsid w:val="00C46361"/>
    <w:rsid w:val="00C736E2"/>
    <w:rsid w:val="00D06A86"/>
    <w:rsid w:val="00D24FF9"/>
    <w:rsid w:val="00D7228C"/>
    <w:rsid w:val="00D73643"/>
    <w:rsid w:val="00DE7E15"/>
    <w:rsid w:val="00E00F2D"/>
    <w:rsid w:val="00EA5E3F"/>
    <w:rsid w:val="00ED4012"/>
    <w:rsid w:val="00F703DE"/>
    <w:rsid w:val="00FC4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4ACBC4"/>
  <w15:docId w15:val="{4B8F7925-F5A1-4895-9B76-8430F43B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7B9C"/>
    <w:pPr>
      <w:widowControl w:val="0"/>
      <w:suppressAutoHyphens/>
    </w:pPr>
    <w:rPr>
      <w:rFonts w:eastAsia="SimSun" w:cs="Mangal"/>
      <w:kern w:val="1"/>
      <w:sz w:val="24"/>
      <w:szCs w:val="24"/>
      <w:lang w:val="mk-MK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727B9C"/>
  </w:style>
  <w:style w:type="character" w:customStyle="1" w:styleId="WW-Absatz-Standardschriftart">
    <w:name w:val="WW-Absatz-Standardschriftart"/>
    <w:uiPriority w:val="99"/>
    <w:rsid w:val="00727B9C"/>
  </w:style>
  <w:style w:type="character" w:customStyle="1" w:styleId="WW-Absatz-Standardschriftart1">
    <w:name w:val="WW-Absatz-Standardschriftart1"/>
    <w:uiPriority w:val="99"/>
    <w:rsid w:val="00727B9C"/>
  </w:style>
  <w:style w:type="character" w:customStyle="1" w:styleId="WW-Absatz-Standardschriftart11">
    <w:name w:val="WW-Absatz-Standardschriftart11"/>
    <w:uiPriority w:val="99"/>
    <w:rsid w:val="00727B9C"/>
  </w:style>
  <w:style w:type="character" w:customStyle="1" w:styleId="WW-Absatz-Standardschriftart111">
    <w:name w:val="WW-Absatz-Standardschriftart111"/>
    <w:uiPriority w:val="99"/>
    <w:rsid w:val="00727B9C"/>
  </w:style>
  <w:style w:type="character" w:customStyle="1" w:styleId="WW-Absatz-Standardschriftart1111">
    <w:name w:val="WW-Absatz-Standardschriftart1111"/>
    <w:uiPriority w:val="99"/>
    <w:rsid w:val="00727B9C"/>
  </w:style>
  <w:style w:type="character" w:customStyle="1" w:styleId="WW-Absatz-Standardschriftart11111">
    <w:name w:val="WW-Absatz-Standardschriftart11111"/>
    <w:uiPriority w:val="99"/>
    <w:rsid w:val="00727B9C"/>
  </w:style>
  <w:style w:type="character" w:customStyle="1" w:styleId="WW-Absatz-Standardschriftart111111">
    <w:name w:val="WW-Absatz-Standardschriftart111111"/>
    <w:uiPriority w:val="99"/>
    <w:rsid w:val="00727B9C"/>
  </w:style>
  <w:style w:type="character" w:customStyle="1" w:styleId="WW-Absatz-Standardschriftart1111111">
    <w:name w:val="WW-Absatz-Standardschriftart1111111"/>
    <w:uiPriority w:val="99"/>
    <w:rsid w:val="00727B9C"/>
  </w:style>
  <w:style w:type="character" w:customStyle="1" w:styleId="FootnoteCharacters">
    <w:name w:val="Footnote Characters"/>
    <w:uiPriority w:val="99"/>
    <w:rsid w:val="00727B9C"/>
  </w:style>
  <w:style w:type="character" w:styleId="FootnoteReference">
    <w:name w:val="footnote reference"/>
    <w:uiPriority w:val="99"/>
    <w:rsid w:val="00727B9C"/>
    <w:rPr>
      <w:rFonts w:cs="Times New Roman"/>
      <w:vertAlign w:val="superscript"/>
    </w:rPr>
  </w:style>
  <w:style w:type="character" w:styleId="EndnoteReference">
    <w:name w:val="endnote reference"/>
    <w:uiPriority w:val="99"/>
    <w:rsid w:val="00727B9C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727B9C"/>
  </w:style>
  <w:style w:type="paragraph" w:customStyle="1" w:styleId="Heading">
    <w:name w:val="Heading"/>
    <w:basedOn w:val="Normal"/>
    <w:next w:val="BodyText"/>
    <w:uiPriority w:val="99"/>
    <w:rsid w:val="00727B9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27B9C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C37F28"/>
    <w:rPr>
      <w:rFonts w:eastAsia="SimSun" w:cs="Mangal"/>
      <w:kern w:val="1"/>
      <w:sz w:val="21"/>
      <w:szCs w:val="21"/>
      <w:lang w:eastAsia="zh-CN" w:bidi="hi-IN"/>
    </w:rPr>
  </w:style>
  <w:style w:type="paragraph" w:styleId="List">
    <w:name w:val="List"/>
    <w:basedOn w:val="BodyText"/>
    <w:uiPriority w:val="99"/>
    <w:rsid w:val="00727B9C"/>
  </w:style>
  <w:style w:type="paragraph" w:styleId="Caption">
    <w:name w:val="caption"/>
    <w:basedOn w:val="Normal"/>
    <w:uiPriority w:val="99"/>
    <w:qFormat/>
    <w:rsid w:val="00727B9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  <w:rsid w:val="00727B9C"/>
    <w:pPr>
      <w:suppressLineNumbers/>
    </w:pPr>
  </w:style>
  <w:style w:type="paragraph" w:customStyle="1" w:styleId="TableContents">
    <w:name w:val="Table Contents"/>
    <w:basedOn w:val="Normal"/>
    <w:uiPriority w:val="99"/>
    <w:rsid w:val="00727B9C"/>
    <w:pPr>
      <w:suppressLineNumbers/>
    </w:pPr>
  </w:style>
  <w:style w:type="paragraph" w:styleId="CommentText">
    <w:name w:val="annotation text"/>
    <w:basedOn w:val="Normal"/>
    <w:link w:val="CommentTextChar"/>
    <w:uiPriority w:val="99"/>
    <w:rsid w:val="00727B9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C37F28"/>
    <w:rPr>
      <w:rFonts w:eastAsia="SimSun" w:cs="Mangal"/>
      <w:kern w:val="1"/>
      <w:sz w:val="18"/>
      <w:szCs w:val="18"/>
      <w:lang w:eastAsia="zh-CN" w:bidi="hi-IN"/>
    </w:rPr>
  </w:style>
  <w:style w:type="paragraph" w:styleId="BodyText2">
    <w:name w:val="Body Text 2"/>
    <w:basedOn w:val="Normal"/>
    <w:link w:val="BodyText2Char"/>
    <w:uiPriority w:val="99"/>
    <w:rsid w:val="00727B9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C37F28"/>
    <w:rPr>
      <w:rFonts w:eastAsia="SimSun" w:cs="Mangal"/>
      <w:kern w:val="1"/>
      <w:sz w:val="21"/>
      <w:szCs w:val="21"/>
      <w:lang w:eastAsia="zh-CN" w:bidi="hi-IN"/>
    </w:rPr>
  </w:style>
  <w:style w:type="paragraph" w:customStyle="1" w:styleId="IASBNormal">
    <w:name w:val="IASB Normal"/>
    <w:uiPriority w:val="99"/>
    <w:rsid w:val="00727B9C"/>
    <w:pPr>
      <w:suppressAutoHyphens/>
      <w:spacing w:before="100" w:after="100"/>
      <w:jc w:val="both"/>
    </w:pPr>
    <w:rPr>
      <w:kern w:val="1"/>
      <w:sz w:val="19"/>
      <w:lang w:eastAsia="zh-CN"/>
    </w:rPr>
  </w:style>
  <w:style w:type="paragraph" w:customStyle="1" w:styleId="TableHeading">
    <w:name w:val="Table Heading"/>
    <w:basedOn w:val="TableContents"/>
    <w:uiPriority w:val="99"/>
    <w:rsid w:val="00727B9C"/>
    <w:pPr>
      <w:jc w:val="center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727B9C"/>
    <w:pPr>
      <w:suppressLineNumbers/>
      <w:ind w:left="339" w:hanging="339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C37F28"/>
    <w:rPr>
      <w:rFonts w:eastAsia="SimSun" w:cs="Mangal"/>
      <w:kern w:val="1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„ДЕ“      </vt:lpstr>
    </vt:vector>
  </TitlesOfParts>
  <Company> </Company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„ДЕ“      </dc:title>
  <dc:subject/>
  <dc:creator>LOffice User</dc:creator>
  <cp:keywords/>
  <dc:description/>
  <cp:lastModifiedBy>USER</cp:lastModifiedBy>
  <cp:revision>22</cp:revision>
  <cp:lastPrinted>2014-03-18T09:37:00Z</cp:lastPrinted>
  <dcterms:created xsi:type="dcterms:W3CDTF">2019-02-14T13:58:00Z</dcterms:created>
  <dcterms:modified xsi:type="dcterms:W3CDTF">2026-02-14T22:57:00Z</dcterms:modified>
</cp:coreProperties>
</file>